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22" w:rsidRPr="00970F22" w:rsidRDefault="00970F22" w:rsidP="0097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F22">
        <w:rPr>
          <w:rFonts w:ascii="Times New Roman" w:eastAsia="Times New Roman" w:hAnsi="Times New Roman" w:cs="Times New Roman"/>
          <w:b/>
          <w:sz w:val="24"/>
          <w:szCs w:val="24"/>
        </w:rPr>
        <w:t>Лекция для родителей:</w:t>
      </w:r>
    </w:p>
    <w:p w:rsidR="00CD6F12" w:rsidRPr="00970F22" w:rsidRDefault="00970F22" w:rsidP="0097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F22">
        <w:rPr>
          <w:rFonts w:ascii="Times New Roman" w:eastAsia="Times New Roman" w:hAnsi="Times New Roman" w:cs="Times New Roman"/>
          <w:b/>
          <w:sz w:val="24"/>
          <w:szCs w:val="24"/>
        </w:rPr>
        <w:t>«Подростковые трудности</w:t>
      </w:r>
      <w:r w:rsidR="00CD6F12" w:rsidRPr="00970F22">
        <w:rPr>
          <w:rFonts w:ascii="Times New Roman" w:eastAsia="Times New Roman" w:hAnsi="Times New Roman" w:cs="Times New Roman"/>
          <w:b/>
          <w:sz w:val="24"/>
          <w:szCs w:val="24"/>
        </w:rPr>
        <w:t>: чтобы не случилось беды</w:t>
      </w:r>
      <w:r w:rsidRPr="00970F2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70F22" w:rsidRPr="00970F22" w:rsidRDefault="00970F22" w:rsidP="0097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F22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Педагог-психолог </w:t>
      </w:r>
    </w:p>
    <w:p w:rsidR="00970F22" w:rsidRPr="00970F22" w:rsidRDefault="00970F22" w:rsidP="0097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F22">
        <w:rPr>
          <w:rFonts w:ascii="Times New Roman" w:eastAsia="Times New Roman" w:hAnsi="Times New Roman" w:cs="Times New Roman"/>
          <w:b/>
          <w:sz w:val="24"/>
          <w:szCs w:val="24"/>
        </w:rPr>
        <w:t>МАОУ «Гимназия №13»</w:t>
      </w:r>
    </w:p>
    <w:p w:rsidR="00970F22" w:rsidRPr="00970F22" w:rsidRDefault="00970F22" w:rsidP="0097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F22">
        <w:rPr>
          <w:rFonts w:ascii="Times New Roman" w:eastAsia="Times New Roman" w:hAnsi="Times New Roman" w:cs="Times New Roman"/>
          <w:b/>
          <w:sz w:val="24"/>
          <w:szCs w:val="24"/>
        </w:rPr>
        <w:t>Турова Ю.С.</w:t>
      </w:r>
    </w:p>
    <w:p w:rsidR="00CD6F12" w:rsidRPr="00CD6F12" w:rsidRDefault="00CD6F12" w:rsidP="00CD6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12">
        <w:rPr>
          <w:rFonts w:ascii="Times New Roman" w:eastAsia="Times New Roman" w:hAnsi="Times New Roman" w:cs="Times New Roman"/>
          <w:sz w:val="24"/>
          <w:szCs w:val="24"/>
        </w:rPr>
        <w:t>Что это – неоправданный идеализм или юношеский максимализм? Стремление выделиться или действительно убежать от оглушающей внутренней боли? Каким бы ни был ответ на этот почти риторический вопрос, тысячи подростков продолжают «уходить</w:t>
      </w:r>
      <w:r w:rsidR="00970F22">
        <w:rPr>
          <w:rFonts w:ascii="Times New Roman" w:eastAsia="Times New Roman" w:hAnsi="Times New Roman" w:cs="Times New Roman"/>
          <w:sz w:val="24"/>
          <w:szCs w:val="24"/>
        </w:rPr>
        <w:t xml:space="preserve"> из реальности</w:t>
      </w:r>
      <w:r w:rsidRPr="00CD6F12">
        <w:rPr>
          <w:rFonts w:ascii="Times New Roman" w:eastAsia="Times New Roman" w:hAnsi="Times New Roman" w:cs="Times New Roman"/>
          <w:sz w:val="24"/>
          <w:szCs w:val="24"/>
        </w:rPr>
        <w:t xml:space="preserve">» по собственному желанию. Кто виноват и что </w:t>
      </w:r>
      <w:proofErr w:type="gramStart"/>
      <w:r w:rsidRPr="00CD6F12">
        <w:rPr>
          <w:rFonts w:ascii="Times New Roman" w:eastAsia="Times New Roman" w:hAnsi="Times New Roman" w:cs="Times New Roman"/>
          <w:sz w:val="24"/>
          <w:szCs w:val="24"/>
        </w:rPr>
        <w:t>делать</w:t>
      </w:r>
      <w:proofErr w:type="gramEnd"/>
      <w:r w:rsidRPr="00CD6F12">
        <w:rPr>
          <w:rFonts w:ascii="Times New Roman" w:eastAsia="Times New Roman" w:hAnsi="Times New Roman" w:cs="Times New Roman"/>
          <w:sz w:val="24"/>
          <w:szCs w:val="24"/>
        </w:rPr>
        <w:t>, когда не успевший разглядеть жизнь во всех ее красках вчерашний ребенок решает что жить незачем?.. О тайнах малолетних самоубийц рассказывает психолог Марина Звягинцева.</w:t>
      </w:r>
    </w:p>
    <w:p w:rsidR="00CD6F12" w:rsidRPr="00CD6F12" w:rsidRDefault="00CD6F12" w:rsidP="00CD6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Почему они делают это</w:t>
      </w:r>
    </w:p>
    <w:p w:rsidR="00CD6F12" w:rsidRPr="00CD6F12" w:rsidRDefault="00CD6F12" w:rsidP="00CD6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12">
        <w:rPr>
          <w:rFonts w:ascii="Times New Roman" w:eastAsia="Times New Roman" w:hAnsi="Times New Roman" w:cs="Times New Roman"/>
          <w:sz w:val="24"/>
          <w:szCs w:val="24"/>
        </w:rPr>
        <w:t xml:space="preserve">«Дети хотят стать взрослыми. Взрослые хотят стать детьми. Подростки просто хотят умереть», – отделывается от меня </w:t>
      </w:r>
      <w:r w:rsidRPr="00CD6F12">
        <w:rPr>
          <w:rFonts w:ascii="Times New Roman" w:eastAsia="Times New Roman" w:hAnsi="Times New Roman" w:cs="Times New Roman"/>
          <w:b/>
          <w:bCs/>
          <w:sz w:val="24"/>
          <w:szCs w:val="24"/>
        </w:rPr>
        <w:t>пятнадцатилетняя Дарья Романова</w:t>
      </w:r>
      <w:r w:rsidRPr="00CD6F12">
        <w:rPr>
          <w:rFonts w:ascii="Times New Roman" w:eastAsia="Times New Roman" w:hAnsi="Times New Roman" w:cs="Times New Roman"/>
          <w:sz w:val="24"/>
          <w:szCs w:val="24"/>
        </w:rPr>
        <w:t>, у которой я поинтересовалась о причине суицидальных настроений среди подростков.</w:t>
      </w:r>
    </w:p>
    <w:p w:rsidR="00CD6F12" w:rsidRPr="00CD6F12" w:rsidRDefault="00CD6F12" w:rsidP="00CD6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12">
        <w:rPr>
          <w:rFonts w:ascii="Times New Roman" w:eastAsia="Times New Roman" w:hAnsi="Times New Roman" w:cs="Times New Roman"/>
          <w:sz w:val="24"/>
          <w:szCs w:val="24"/>
        </w:rPr>
        <w:t xml:space="preserve">Статистика в этом смысле более конкретна и красноречива: по мнению </w:t>
      </w:r>
      <w:proofErr w:type="gramStart"/>
      <w:r w:rsidRPr="00CD6F12">
        <w:rPr>
          <w:rFonts w:ascii="Times New Roman" w:eastAsia="Times New Roman" w:hAnsi="Times New Roman" w:cs="Times New Roman"/>
          <w:sz w:val="24"/>
          <w:szCs w:val="24"/>
        </w:rPr>
        <w:t>Всемирной</w:t>
      </w:r>
      <w:proofErr w:type="gramEnd"/>
      <w:r w:rsidRPr="00CD6F12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здравоохранения (ВОЗ), превышение порога 20 случаев самоубийств на 100 тысяч населения указывает на чрезвычайную ситуацию в обществе (к слову говоря, у нас этот показатель среди четырнадцати – восемнадцати – летних составляет 21,55). 92% детей и подростков, совершивших суицид, не попадали в поле зрения психиатра, то есть получается, что речь идет о вполне нормальных внешне детях, которых мы каждый день видим на улице и – что вполне вероятно – дома, рядом с собой.</w:t>
      </w:r>
    </w:p>
    <w:p w:rsidR="00CD6F12" w:rsidRPr="00CD6F12" w:rsidRDefault="00CD6F12" w:rsidP="00CD6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12">
        <w:rPr>
          <w:rFonts w:ascii="Times New Roman" w:eastAsia="Times New Roman" w:hAnsi="Times New Roman" w:cs="Times New Roman"/>
          <w:sz w:val="24"/>
          <w:szCs w:val="24"/>
        </w:rPr>
        <w:t xml:space="preserve">«Меня как психолога крайне настораживает тот факт, что </w:t>
      </w:r>
      <w:proofErr w:type="spellStart"/>
      <w:r w:rsidRPr="00CD6F12">
        <w:rPr>
          <w:rFonts w:ascii="Times New Roman" w:eastAsia="Times New Roman" w:hAnsi="Times New Roman" w:cs="Times New Roman"/>
          <w:sz w:val="24"/>
          <w:szCs w:val="24"/>
        </w:rPr>
        <w:t>тинейджеры</w:t>
      </w:r>
      <w:proofErr w:type="spellEnd"/>
      <w:r w:rsidRPr="00CD6F12">
        <w:rPr>
          <w:rFonts w:ascii="Times New Roman" w:eastAsia="Times New Roman" w:hAnsi="Times New Roman" w:cs="Times New Roman"/>
          <w:sz w:val="24"/>
          <w:szCs w:val="24"/>
        </w:rPr>
        <w:t xml:space="preserve"> сейчас зачастую эмоционально – ведомы, это очень осложняет анализ ситуаций (и путей их преодоления, профилактики), подталкивающих подростков к таким, мягко говоря, радикальным мерам, – рассуждает </w:t>
      </w:r>
      <w:r w:rsidRPr="00CD6F12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 Марина Звягинцева</w:t>
      </w:r>
      <w:r w:rsidRPr="00CD6F12">
        <w:rPr>
          <w:rFonts w:ascii="Times New Roman" w:eastAsia="Times New Roman" w:hAnsi="Times New Roman" w:cs="Times New Roman"/>
          <w:sz w:val="24"/>
          <w:szCs w:val="24"/>
        </w:rPr>
        <w:t xml:space="preserve">. – Сегодня отпрыск запросто может перерезать себе вены, а потом, когда его спасут, сказать: «Я испугался ЕГЭ». Строптивой восьмикласснице, поругавшейся с мамой или выслушавшей наставления классного руководителя, ничего не стоит засунуть голову в петлю. В ответ на запрет родителей сожительствовать с парнем, </w:t>
      </w:r>
      <w:proofErr w:type="spellStart"/>
      <w:r w:rsidRPr="00CD6F12">
        <w:rPr>
          <w:rFonts w:ascii="Times New Roman" w:eastAsia="Times New Roman" w:hAnsi="Times New Roman" w:cs="Times New Roman"/>
          <w:sz w:val="24"/>
          <w:szCs w:val="24"/>
        </w:rPr>
        <w:t>одиннадцатиклассница</w:t>
      </w:r>
      <w:proofErr w:type="spellEnd"/>
      <w:r w:rsidRPr="00CD6F12">
        <w:rPr>
          <w:rFonts w:ascii="Times New Roman" w:eastAsia="Times New Roman" w:hAnsi="Times New Roman" w:cs="Times New Roman"/>
          <w:sz w:val="24"/>
          <w:szCs w:val="24"/>
        </w:rPr>
        <w:t>, не задумываясь, может шагнуть с шестого этажа. Словом, дело серьезно осложнилось этими стершимися гранями моральных ценностей, у многих современных детей, к сожалению, нет ощущения того, что жизнь сама по себе сокровище, великий дар. Они живут мгновениями, модными веяниями, случайными чувствами. И все это вперемешку с буйством гормонов – взрывная смесь, я вам скажу!»</w:t>
      </w:r>
    </w:p>
    <w:p w:rsidR="00CD6F12" w:rsidRPr="00CD6F12" w:rsidRDefault="00CD6F12" w:rsidP="00CD6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12">
        <w:rPr>
          <w:rFonts w:ascii="Times New Roman" w:eastAsia="Times New Roman" w:hAnsi="Times New Roman" w:cs="Times New Roman"/>
          <w:sz w:val="24"/>
          <w:szCs w:val="24"/>
        </w:rPr>
        <w:t>Вторая проблема, по словам специалиста, заключается в том, что подростки не отдают себе отчета в том, что такое «смерть». И что «оттуда» не возвращаются.</w:t>
      </w:r>
    </w:p>
    <w:p w:rsidR="00CD6F12" w:rsidRPr="00CD6F12" w:rsidRDefault="00CD6F12" w:rsidP="00CD6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12">
        <w:rPr>
          <w:rFonts w:ascii="Times New Roman" w:eastAsia="Times New Roman" w:hAnsi="Times New Roman" w:cs="Times New Roman"/>
          <w:sz w:val="24"/>
          <w:szCs w:val="24"/>
        </w:rPr>
        <w:t xml:space="preserve">«Понятие «смерть» в детском возрасте обычно воспринимается весьма абстрактно, – объясняет психолог, – как что- то временное, похожее на сон, не всегда связанное с собственной личностью. Само понятие смерти возникает у детей уже между двумя-тремя годами, и для большинства она не является пугающим событием. Для подростков смерть становится более очевидным явлением, тем не менее, они фактически отрицают ее для себя, гоняя на мотоциклах, экспериментируя с опасными веществами или будучи вовлеченными в другую привлекательную, но весьма рискованную активность. Все мы верим, что с нами подобного точно «никогда не случится». Многие подростки, совершая </w:t>
      </w:r>
      <w:r w:rsidRPr="00CD6F12">
        <w:rPr>
          <w:rFonts w:ascii="Times New Roman" w:eastAsia="Times New Roman" w:hAnsi="Times New Roman" w:cs="Times New Roman"/>
          <w:sz w:val="24"/>
          <w:szCs w:val="24"/>
        </w:rPr>
        <w:lastRenderedPageBreak/>
        <w:t>попытку самоубийства, в действительности, не хотят умирать, но в отличие от взрослых у них нет четких границ между истинным уходом и демонстративно – шантажирующим поступком. К сожалению, грань подчас оказывается слишком тонкой».</w:t>
      </w:r>
    </w:p>
    <w:p w:rsidR="00CD6F12" w:rsidRPr="00CD6F12" w:rsidRDefault="00CD6F12" w:rsidP="00CD6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12">
        <w:rPr>
          <w:rFonts w:ascii="Times New Roman" w:eastAsia="Times New Roman" w:hAnsi="Times New Roman" w:cs="Times New Roman"/>
          <w:sz w:val="24"/>
          <w:szCs w:val="24"/>
        </w:rPr>
        <w:t>Если затрагивать «базис» психологических причин подростковых самоубийств, то «в круге первом» неизменно оказываются родительское равнодушие, социальное одиночество и любовные переживания, которые взрослыми, увы, почти никогда не воспринимаются всерьез. Будем откровенны: кто из нас, расставшись в детстве с первой любовью (а то и вовсе, переживая горечь безответного чувства), не слышал от родителей пренебрежительное «да перестань, у тебя еще этих Маш-Саш столько в жизни будет», дескать «один бросил, десять подберут»…</w:t>
      </w:r>
    </w:p>
    <w:p w:rsidR="00CD6F12" w:rsidRPr="00CD6F12" w:rsidRDefault="00CD6F12" w:rsidP="00CD6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12">
        <w:rPr>
          <w:rFonts w:ascii="Times New Roman" w:eastAsia="Times New Roman" w:hAnsi="Times New Roman" w:cs="Times New Roman"/>
          <w:sz w:val="24"/>
          <w:szCs w:val="24"/>
        </w:rPr>
        <w:t>Второе и прочие места «делят»: переживание обиды, одиночества, отчужденности и непонимания, переживания, связанные со смертью, разводом или уходом родителей из семьи. Чувства вины, стыда, оскорбленного самолюбия, самообвинения, боязнь позора, насмешек или унижения. Страх наказания, нежелание извиниться, любовные неудачи, сексуальные эксцессы, ранняя беременность в ситуации, когда нет надежды на родительскую поддержку и помощь. Чувство мести, злобы, протеста; угроза или вымогательство. Желание привлечь к себе внимание, вызвать сочувствие, избежать неприятных последствий, уйти от трудной ситуации. Сочувствие или подражание товарищам, героям книг или фильмов… Словом, что угодно…</w:t>
      </w:r>
    </w:p>
    <w:p w:rsidR="00CD6F12" w:rsidRPr="00970F22" w:rsidRDefault="00CD6F12" w:rsidP="00CD6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12">
        <w:rPr>
          <w:rFonts w:ascii="Times New Roman" w:eastAsia="Times New Roman" w:hAnsi="Times New Roman" w:cs="Times New Roman"/>
          <w:sz w:val="24"/>
          <w:szCs w:val="24"/>
        </w:rPr>
        <w:t xml:space="preserve">«Зигмунд Фрейд в свое время ввел понятие «инстинкт смерти» – иначе он не мог объяснить многое из того, что способен сотворить с собой человек, – удивляется </w:t>
      </w:r>
      <w:r w:rsidRPr="00CD6F12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социолог Петр Ильичев</w:t>
      </w:r>
      <w:r w:rsidRPr="00CD6F12">
        <w:rPr>
          <w:rFonts w:ascii="Times New Roman" w:eastAsia="Times New Roman" w:hAnsi="Times New Roman" w:cs="Times New Roman"/>
          <w:sz w:val="24"/>
          <w:szCs w:val="24"/>
        </w:rPr>
        <w:t xml:space="preserve">. – Стремление к саморазрушению, очевидно, заложено в нем от природы – если все живое вокруг изо всех сил борется за существование, то отдельные человеческие индивиды, наоборот, вкладывают недюжинную энергию в то, чтобы полностью испортить себе жизнь, а иногда и расстаться с нею. Поистине человек – странное создание: только он способен на самоуничтожение, лишь ему присуще загадочное влечение к смерти – никакому другому живому существу это не свойственно. Меня всегда удивляли люди, которые шли на самоубийство. Особенно молодые. Лишить себя жизни, когда у тебя за </w:t>
      </w:r>
      <w:r w:rsidRPr="00970F22">
        <w:rPr>
          <w:rFonts w:ascii="Times New Roman" w:eastAsia="Times New Roman" w:hAnsi="Times New Roman" w:cs="Times New Roman"/>
          <w:sz w:val="24"/>
          <w:szCs w:val="24"/>
        </w:rPr>
        <w:t>плечами 15-16 лет? Когда жизнь только-только начинается? Это немыслимо».</w:t>
      </w:r>
    </w:p>
    <w:p w:rsidR="00F356E3" w:rsidRPr="00970F22" w:rsidRDefault="00970F22" w:rsidP="00970F22">
      <w:pPr>
        <w:jc w:val="both"/>
        <w:rPr>
          <w:rFonts w:ascii="Times New Roman" w:hAnsi="Times New Roman" w:cs="Times New Roman"/>
          <w:sz w:val="24"/>
          <w:szCs w:val="24"/>
        </w:rPr>
      </w:pPr>
      <w:r w:rsidRPr="00970F22">
        <w:rPr>
          <w:rFonts w:ascii="Times New Roman" w:hAnsi="Times New Roman" w:cs="Times New Roman"/>
          <w:sz w:val="24"/>
          <w:szCs w:val="24"/>
        </w:rPr>
        <w:t>С</w:t>
      </w:r>
      <w:r w:rsidR="00F356E3" w:rsidRPr="00970F22">
        <w:rPr>
          <w:rFonts w:ascii="Times New Roman" w:hAnsi="Times New Roman" w:cs="Times New Roman"/>
          <w:sz w:val="24"/>
          <w:szCs w:val="24"/>
        </w:rPr>
        <w:t>уицид, неадекватное поведение, наркомания, ранняя алкоголизация и другие «беды» или трудн</w:t>
      </w:r>
      <w:r>
        <w:rPr>
          <w:rFonts w:ascii="Times New Roman" w:hAnsi="Times New Roman" w:cs="Times New Roman"/>
          <w:sz w:val="24"/>
          <w:szCs w:val="24"/>
        </w:rPr>
        <w:t>ые ситуации могут возникнуть из-</w:t>
      </w:r>
      <w:r w:rsidR="00F356E3" w:rsidRPr="00970F22">
        <w:rPr>
          <w:rFonts w:ascii="Times New Roman" w:hAnsi="Times New Roman" w:cs="Times New Roman"/>
          <w:sz w:val="24"/>
          <w:szCs w:val="24"/>
        </w:rPr>
        <w:t>за того, что родители с возрастом уделяют меньше внимания своим детям, чем в детстве. И  так называемое «доверие» может вылиться в плохую трудную ситуацию, из которой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56E3" w:rsidRPr="00970F22">
        <w:rPr>
          <w:rFonts w:ascii="Times New Roman" w:hAnsi="Times New Roman" w:cs="Times New Roman"/>
          <w:sz w:val="24"/>
          <w:szCs w:val="24"/>
        </w:rPr>
        <w:t xml:space="preserve"> да еще и при незнании всех обстоятельств будет выбраться очень сложно. Для того чтобы не произошло «беды», необходимо знать о своем ребенке все – его круг общения, его хобби, все о нем. При этом нужно оставаться стороннем наблюдателем, а не выглядеть как сле</w:t>
      </w:r>
      <w:r>
        <w:rPr>
          <w:rFonts w:ascii="Times New Roman" w:hAnsi="Times New Roman" w:cs="Times New Roman"/>
          <w:sz w:val="24"/>
          <w:szCs w:val="24"/>
        </w:rPr>
        <w:t xml:space="preserve">дователь, от которого ребенок </w:t>
      </w:r>
      <w:r w:rsidR="00F356E3" w:rsidRPr="00970F22">
        <w:rPr>
          <w:rFonts w:ascii="Times New Roman" w:hAnsi="Times New Roman" w:cs="Times New Roman"/>
          <w:sz w:val="24"/>
          <w:szCs w:val="24"/>
        </w:rPr>
        <w:t xml:space="preserve"> обратного захочет скрыть а не доверить. </w:t>
      </w:r>
    </w:p>
    <w:p w:rsidR="00F356E3" w:rsidRDefault="00F356E3" w:rsidP="00F356E3">
      <w:pPr>
        <w:pStyle w:val="3"/>
      </w:pPr>
      <w:r>
        <w:t>ЗАВОЕВАТЬ ДОВЕРИЕ РЕБЕНКА</w:t>
      </w:r>
    </w:p>
    <w:p w:rsidR="00F356E3" w:rsidRDefault="00F356E3" w:rsidP="00970F22">
      <w:pPr>
        <w:pStyle w:val="a3"/>
        <w:jc w:val="both"/>
      </w:pPr>
      <w:r>
        <w:t xml:space="preserve">Доверие и любовь крепко </w:t>
      </w:r>
      <w:proofErr w:type="gramStart"/>
      <w:r>
        <w:t>связаны</w:t>
      </w:r>
      <w:proofErr w:type="gramEnd"/>
      <w:r>
        <w:t xml:space="preserve"> друг с другом. Эти чувства рождают в ребенке ощущение тепла и безопасности. Окруженный этим надежным теплом, ребенок обретает веру в свои возможности, спокойно растет и развивается, познает мир. Когда о ребенке заботятся недостаточно, он вынужден добиваться внимания родителей своими силами. При этом он действует неумело, не выбирает средств, часто прибегает к негативным формам поведения. Этим дети еще больше отталкивают родителей, и детское чувство растерянности и незащищенности только усиливается. Чуткие родители распознают </w:t>
      </w:r>
      <w:r>
        <w:lastRenderedPageBreak/>
        <w:t>потребность детей в дополнительном внимании и охотно идут с ними на контакт. Важно внушить детям любовь и доверие, пока те еще очень малы! Но никогда не поздно начать путь к завоеванию сердца ребенка. Направленные на это усилия предотвратят всевозможные проблемы развития и поведения и окажут целительное воздействие на личность ребенка.</w:t>
      </w:r>
    </w:p>
    <w:p w:rsidR="00F356E3" w:rsidRDefault="00F356E3" w:rsidP="00970F22">
      <w:pPr>
        <w:pStyle w:val="a3"/>
        <w:jc w:val="both"/>
      </w:pPr>
      <w:r>
        <w:t xml:space="preserve">Что же такое доверие? Доверие — это душевное спокойствие, достигнутое уверенностью в близком человеке. Ребенок впервые испытывает доверие по отношению к своим родителям, а затем </w:t>
      </w:r>
      <w:proofErr w:type="gramStart"/>
      <w:r>
        <w:t>ко</w:t>
      </w:r>
      <w:proofErr w:type="gramEnd"/>
      <w:r>
        <w:t xml:space="preserve"> Всевышнему. Так и взрослые доверяют </w:t>
      </w:r>
      <w:proofErr w:type="spellStart"/>
      <w:r>
        <w:t>Б-гу</w:t>
      </w:r>
      <w:proofErr w:type="spellEnd"/>
      <w:r>
        <w:t xml:space="preserve"> и знают: "Что бы Он ни делал, все для нашего блага"</w:t>
      </w:r>
      <w:r>
        <w:footnoteReference w:customMarkFollows="1" w:id="1"/>
        <w:t>[1].</w:t>
      </w:r>
    </w:p>
    <w:p w:rsidR="00F356E3" w:rsidRDefault="00F356E3" w:rsidP="00970F22">
      <w:pPr>
        <w:pStyle w:val="a3"/>
        <w:jc w:val="both"/>
      </w:pPr>
      <w:r>
        <w:t>Настраивая ребенка на предстоящее событие, следует заранее рассказать ему о том, что его ожидает. Например, если мать с утра извещает дочку, что вечером понадобится ее помощь, девочка использует свое время более рационально, выделив час-другой для работы по дому. Но если мать требует от дочери немедленной помощи, это, скорее всего, вызовет у ребенка раздражение и досаду из-за необходимости прервать свои дела. Негативная реакция может легко перейти в гнев и вызвать неприятные ссоры с матерью. Таким образом, ребенку следует дать возможность привыкнуть к мысли о предстоящей работе и приступить к ней в соответствующем настроении. В этом проявляется также элементарное уважение к детям, которое важно для любого общения, для любых отношений.</w:t>
      </w:r>
    </w:p>
    <w:sectPr w:rsidR="00F356E3" w:rsidSect="00B4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725" w:rsidRDefault="004D2725" w:rsidP="00F356E3">
      <w:pPr>
        <w:spacing w:after="0" w:line="240" w:lineRule="auto"/>
      </w:pPr>
      <w:r>
        <w:separator/>
      </w:r>
    </w:p>
  </w:endnote>
  <w:endnote w:type="continuationSeparator" w:id="0">
    <w:p w:rsidR="004D2725" w:rsidRDefault="004D2725" w:rsidP="00F3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725" w:rsidRDefault="004D2725" w:rsidP="00F356E3">
      <w:pPr>
        <w:spacing w:after="0" w:line="240" w:lineRule="auto"/>
      </w:pPr>
      <w:r>
        <w:separator/>
      </w:r>
    </w:p>
  </w:footnote>
  <w:footnote w:type="continuationSeparator" w:id="0">
    <w:p w:rsidR="004D2725" w:rsidRDefault="004D2725" w:rsidP="00F356E3">
      <w:pPr>
        <w:spacing w:after="0" w:line="240" w:lineRule="auto"/>
      </w:pPr>
      <w:r>
        <w:continuationSeparator/>
      </w:r>
    </w:p>
  </w:footnote>
  <w:footnote w:id="1">
    <w:p w:rsidR="00F356E3" w:rsidRDefault="00F356E3" w:rsidP="00F356E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6F12"/>
    <w:rsid w:val="004D2725"/>
    <w:rsid w:val="00970F22"/>
    <w:rsid w:val="00B410B5"/>
    <w:rsid w:val="00CD6F12"/>
    <w:rsid w:val="00F3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B5"/>
  </w:style>
  <w:style w:type="paragraph" w:styleId="1">
    <w:name w:val="heading 1"/>
    <w:basedOn w:val="a"/>
    <w:link w:val="10"/>
    <w:uiPriority w:val="9"/>
    <w:qFormat/>
    <w:rsid w:val="00F35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356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2">
    <w:name w:val="title2"/>
    <w:basedOn w:val="a0"/>
    <w:rsid w:val="00CD6F12"/>
  </w:style>
  <w:style w:type="paragraph" w:customStyle="1" w:styleId="newstopictextanonce">
    <w:name w:val="news_topic_text_anonce"/>
    <w:basedOn w:val="a"/>
    <w:rsid w:val="00CD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D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6F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F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56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356E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F356E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Ulcha</cp:lastModifiedBy>
  <cp:revision>4</cp:revision>
  <cp:lastPrinted>2014-09-09T00:02:00Z</cp:lastPrinted>
  <dcterms:created xsi:type="dcterms:W3CDTF">2014-03-30T23:00:00Z</dcterms:created>
  <dcterms:modified xsi:type="dcterms:W3CDTF">2014-09-09T00:02:00Z</dcterms:modified>
</cp:coreProperties>
</file>